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2A" w:rsidRDefault="0015022A" w:rsidP="00150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</w:p>
    <w:p w:rsidR="0015022A" w:rsidRPr="004E5FD7" w:rsidRDefault="00A07769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The Cosmos </w:t>
      </w:r>
      <w:r w:rsidR="0015022A" w:rsidRPr="004E5FD7">
        <w:rPr>
          <w:rStyle w:val="normaltextrun"/>
          <w:rFonts w:ascii="Calibri" w:hAnsi="Calibri" w:cs="Calibri"/>
          <w:sz w:val="28"/>
          <w:szCs w:val="28"/>
        </w:rPr>
        <w:t xml:space="preserve">Tachyon Chamber that you are purchasing comes with a Pyramid and </w:t>
      </w:r>
      <w:r>
        <w:rPr>
          <w:rStyle w:val="normaltextrun"/>
          <w:rFonts w:ascii="Calibri" w:hAnsi="Calibri" w:cs="Calibri"/>
          <w:sz w:val="28"/>
          <w:szCs w:val="28"/>
        </w:rPr>
        <w:t xml:space="preserve">Double </w:t>
      </w:r>
      <w:r w:rsidR="00F01FCF">
        <w:rPr>
          <w:rStyle w:val="normaltextrun"/>
          <w:rFonts w:ascii="Calibri" w:hAnsi="Calibri" w:cs="Calibri"/>
          <w:sz w:val="28"/>
          <w:szCs w:val="28"/>
        </w:rPr>
        <w:t xml:space="preserve">Crystal </w:t>
      </w:r>
      <w:r w:rsidR="0015022A" w:rsidRPr="004E5FD7">
        <w:rPr>
          <w:rStyle w:val="normaltextrun"/>
          <w:rFonts w:ascii="Calibri" w:hAnsi="Calibri" w:cs="Calibri"/>
          <w:sz w:val="28"/>
          <w:szCs w:val="28"/>
        </w:rPr>
        <w:t>Generator assembly that hangs above the chair in the chamber.</w:t>
      </w:r>
      <w:r w:rsidR="0015022A"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Tachyon Chamber pyramid and generator assembl</w:t>
      </w:r>
      <w:r w:rsidR="00A07769">
        <w:rPr>
          <w:rStyle w:val="normaltextrun"/>
          <w:rFonts w:ascii="Calibri" w:hAnsi="Calibri" w:cs="Calibri"/>
          <w:sz w:val="28"/>
          <w:szCs w:val="28"/>
        </w:rPr>
        <w:t>y</w:t>
      </w:r>
      <w:r w:rsidRPr="004E5FD7">
        <w:rPr>
          <w:rStyle w:val="normaltextrun"/>
          <w:rFonts w:ascii="Calibri" w:hAnsi="Calibri" w:cs="Calibri"/>
          <w:sz w:val="28"/>
          <w:szCs w:val="28"/>
        </w:rPr>
        <w:t xml:space="preserve"> weigh</w:t>
      </w:r>
      <w:r w:rsidR="00A07769">
        <w:rPr>
          <w:rStyle w:val="normaltextrun"/>
          <w:rFonts w:ascii="Calibri" w:hAnsi="Calibri" w:cs="Calibri"/>
          <w:sz w:val="28"/>
          <w:szCs w:val="28"/>
        </w:rPr>
        <w:t>s</w:t>
      </w:r>
      <w:r w:rsidRPr="004E5FD7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A07769">
        <w:rPr>
          <w:rStyle w:val="normaltextrun"/>
          <w:rFonts w:ascii="Calibri" w:hAnsi="Calibri" w:cs="Calibri"/>
          <w:sz w:val="28"/>
          <w:szCs w:val="28"/>
        </w:rPr>
        <w:t>approximately 45lb</w:t>
      </w:r>
      <w:r w:rsidRPr="004E5FD7">
        <w:rPr>
          <w:rStyle w:val="normaltextrun"/>
          <w:rFonts w:ascii="Calibri" w:hAnsi="Calibri" w:cs="Calibri"/>
          <w:sz w:val="28"/>
          <w:szCs w:val="28"/>
        </w:rPr>
        <w:t>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Default="0015022A" w:rsidP="001502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It is essential that the pyramid and generator assemblies are mounted properly to a secure ceiling attachment so that they are secure and cannot fall in any way shape or form.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F01FCF" w:rsidRPr="004E5FD7" w:rsidRDefault="00F01FCF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The only way this can be safely done is by being installed by a licensed contractor with construction and material support experience.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We always make sure that the support system will support 3 times the weight of the pyramid and generator assembly for maximum safety.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  <w:r w:rsidR="00A07769">
        <w:rPr>
          <w:rStyle w:val="eop"/>
          <w:rFonts w:ascii="Calibri" w:hAnsi="Calibri" w:cs="Calibri"/>
          <w:sz w:val="28"/>
          <w:szCs w:val="28"/>
        </w:rPr>
        <w:t xml:space="preserve"> Please use hardware that holds up to 130lbs.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I ________________</w:t>
      </w:r>
      <w:r w:rsidR="004E5FD7">
        <w:rPr>
          <w:rStyle w:val="normaltextrun"/>
          <w:rFonts w:ascii="Calibri" w:hAnsi="Calibri" w:cs="Calibri"/>
          <w:sz w:val="28"/>
          <w:szCs w:val="28"/>
        </w:rPr>
        <w:t>___________</w:t>
      </w:r>
      <w:r w:rsidRPr="004E5FD7">
        <w:rPr>
          <w:rStyle w:val="normaltextrun"/>
          <w:rFonts w:ascii="Calibri" w:hAnsi="Calibri" w:cs="Calibri"/>
          <w:sz w:val="28"/>
          <w:szCs w:val="28"/>
        </w:rPr>
        <w:t>__ have read this agreement and agree to abide by all safety precautions guidelines set forth in this agreement by Tachyon Living.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I will have my Tachyon Chamber Pyramid and Generator assembly installed by a licensed contractor that has material support experience.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4E5FD7" w:rsidRDefault="004E5FD7" w:rsidP="00150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Signature</w:t>
      </w:r>
      <w:r w:rsidR="0015022A" w:rsidRPr="004E5FD7">
        <w:rPr>
          <w:rStyle w:val="normaltextrun"/>
          <w:rFonts w:ascii="Calibri" w:hAnsi="Calibri" w:cs="Calibri"/>
          <w:sz w:val="28"/>
          <w:szCs w:val="28"/>
        </w:rPr>
        <w:t>: _____________________________________</w:t>
      </w:r>
    </w:p>
    <w:p w:rsidR="004E5FD7" w:rsidRDefault="004E5FD7" w:rsidP="001502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:rsidR="0015022A" w:rsidRPr="004E5FD7" w:rsidRDefault="004E5FD7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Printed Name: __________________________________          </w:t>
      </w:r>
      <w:r w:rsidR="0015022A"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normaltextrun"/>
          <w:rFonts w:ascii="Calibri" w:hAnsi="Calibri" w:cs="Calibri"/>
          <w:sz w:val="28"/>
          <w:szCs w:val="28"/>
        </w:rPr>
        <w:t>Date: ____</w:t>
      </w:r>
      <w:r w:rsidR="004E5FD7">
        <w:rPr>
          <w:rStyle w:val="normaltextrun"/>
          <w:rFonts w:ascii="Calibri" w:hAnsi="Calibri" w:cs="Calibri"/>
          <w:sz w:val="28"/>
          <w:szCs w:val="28"/>
        </w:rPr>
        <w:t>_________</w:t>
      </w:r>
      <w:r w:rsidRPr="004E5FD7">
        <w:rPr>
          <w:rStyle w:val="normaltextrun"/>
          <w:rFonts w:ascii="Calibri" w:hAnsi="Calibri" w:cs="Calibri"/>
          <w:sz w:val="28"/>
          <w:szCs w:val="28"/>
        </w:rPr>
        <w:t>________</w:t>
      </w: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p w:rsidR="0015022A" w:rsidRPr="004E5FD7" w:rsidRDefault="0015022A" w:rsidP="001502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E5FD7">
        <w:rPr>
          <w:rStyle w:val="eop"/>
          <w:rFonts w:ascii="Calibri" w:hAnsi="Calibri" w:cs="Calibri"/>
          <w:sz w:val="28"/>
          <w:szCs w:val="28"/>
        </w:rPr>
        <w:t> </w:t>
      </w:r>
    </w:p>
    <w:sectPr w:rsidR="0015022A" w:rsidRPr="004E5FD7" w:rsidSect="00A07769">
      <w:headerReference w:type="default" r:id="rId6"/>
      <w:footerReference w:type="default" r:id="rId7"/>
      <w:pgSz w:w="12240" w:h="15840" w:code="1"/>
      <w:pgMar w:top="1152" w:right="1872" w:bottom="288" w:left="1872" w:header="720" w:footer="288" w:gutter="0"/>
      <w:pgBorders w:offsetFrom="page">
        <w:top w:val="threeDEngrave" w:sz="24" w:space="24" w:color="33CCCC"/>
        <w:left w:val="threeDEngrave" w:sz="24" w:space="24" w:color="33CCCC"/>
        <w:bottom w:val="threeDEmboss" w:sz="24" w:space="24" w:color="33CCCC"/>
        <w:right w:val="threeDEmboss" w:sz="24" w:space="24" w:color="33CC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7B" w:rsidRDefault="00F8357B" w:rsidP="0015022A">
      <w:pPr>
        <w:spacing w:after="0" w:line="240" w:lineRule="auto"/>
      </w:pPr>
      <w:r>
        <w:separator/>
      </w:r>
    </w:p>
  </w:endnote>
  <w:endnote w:type="continuationSeparator" w:id="0">
    <w:p w:rsidR="00F8357B" w:rsidRDefault="00F8357B" w:rsidP="0015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CF" w:rsidRDefault="00F01FCF" w:rsidP="00F01FCF">
    <w:r>
      <w:t xml:space="preserve">Tachyon </w:t>
    </w:r>
    <w:r w:rsidRPr="00702087">
      <w:rPr>
        <w:rFonts w:cstheme="minorHAnsi"/>
      </w:rPr>
      <w:t xml:space="preserve">Living      </w:t>
    </w:r>
    <w:r>
      <w:rPr>
        <w:rFonts w:cstheme="minorHAnsi"/>
      </w:rPr>
      <w:t xml:space="preserve">     3120 W. Carefree Hwy. Ste. 1-777         Phoenix, AZ  85086          480-454-6900</w:t>
    </w:r>
    <w:r w:rsidRPr="00702087">
      <w:rPr>
        <w:rFonts w:cstheme="minorHAnsi"/>
      </w:rPr>
      <w:t xml:space="preserve">  </w:t>
    </w:r>
  </w:p>
  <w:p w:rsidR="00F01FCF" w:rsidRDefault="00F01FCF">
    <w:pPr>
      <w:pStyle w:val="Footer"/>
    </w:pPr>
  </w:p>
  <w:p w:rsidR="0015022A" w:rsidRDefault="0015022A" w:rsidP="004E5FD7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7B" w:rsidRDefault="00F8357B" w:rsidP="0015022A">
      <w:pPr>
        <w:spacing w:after="0" w:line="240" w:lineRule="auto"/>
      </w:pPr>
      <w:r>
        <w:separator/>
      </w:r>
    </w:p>
  </w:footnote>
  <w:footnote w:type="continuationSeparator" w:id="0">
    <w:p w:rsidR="00F8357B" w:rsidRDefault="00F8357B" w:rsidP="0015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FCF" w:rsidRDefault="00F01FCF" w:rsidP="004E5FD7">
    <w:pPr>
      <w:pStyle w:val="paragraph"/>
      <w:spacing w:before="0" w:beforeAutospacing="0" w:after="0" w:afterAutospacing="0"/>
      <w:textAlignment w:val="baseline"/>
      <w:rPr>
        <w:rStyle w:val="normaltextrun"/>
        <w:rFonts w:ascii="Calibri" w:hAnsi="Calibri" w:cs="Calibri"/>
        <w:b/>
        <w:bCs/>
        <w:i/>
        <w:iCs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328670D" wp14:editId="600620C8">
          <wp:simplePos x="0" y="0"/>
          <wp:positionH relativeFrom="column">
            <wp:posOffset>94615</wp:posOffset>
          </wp:positionH>
          <wp:positionV relativeFrom="paragraph">
            <wp:posOffset>238125</wp:posOffset>
          </wp:positionV>
          <wp:extent cx="958850" cy="1117600"/>
          <wp:effectExtent l="0" t="0" r="0" b="6350"/>
          <wp:wrapThrough wrapText="bothSides">
            <wp:wrapPolygon edited="0">
              <wp:start x="0" y="0"/>
              <wp:lineTo x="0" y="21355"/>
              <wp:lineTo x="21028" y="21355"/>
              <wp:lineTo x="2102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chyon Chamber Logo Official 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5FD7">
      <w:rPr>
        <w:rStyle w:val="normaltextrun"/>
        <w:rFonts w:ascii="Calibri" w:hAnsi="Calibri" w:cs="Calibri"/>
        <w:b/>
        <w:bCs/>
        <w:i/>
        <w:iCs/>
        <w:sz w:val="36"/>
        <w:szCs w:val="36"/>
      </w:rPr>
      <w:t xml:space="preserve">        </w:t>
    </w:r>
    <w:r w:rsidR="004E5FD7" w:rsidRPr="004E5FD7">
      <w:rPr>
        <w:rStyle w:val="normaltextrun"/>
        <w:rFonts w:ascii="Calibri" w:hAnsi="Calibri" w:cs="Calibri"/>
        <w:b/>
        <w:bCs/>
        <w:i/>
        <w:iCs/>
        <w:sz w:val="36"/>
        <w:szCs w:val="36"/>
      </w:rPr>
      <w:t xml:space="preserve"> </w:t>
    </w:r>
  </w:p>
  <w:p w:rsidR="00A07769" w:rsidRDefault="00F01FCF" w:rsidP="00A07769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Calibri" w:hAnsi="Calibri" w:cs="Calibri"/>
        <w:b/>
        <w:bCs/>
        <w:i/>
        <w:iCs/>
        <w:sz w:val="40"/>
        <w:szCs w:val="40"/>
      </w:rPr>
    </w:pPr>
    <w:r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 xml:space="preserve">Cosmos </w:t>
    </w:r>
    <w:r w:rsidR="004E5FD7"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 xml:space="preserve">Tachyon Chamber Pyramid </w:t>
    </w:r>
    <w:r w:rsidR="00A07769">
      <w:rPr>
        <w:rStyle w:val="normaltextrun"/>
        <w:rFonts w:ascii="Calibri" w:hAnsi="Calibri" w:cs="Calibri"/>
        <w:b/>
        <w:bCs/>
        <w:i/>
        <w:iCs/>
        <w:sz w:val="40"/>
        <w:szCs w:val="40"/>
      </w:rPr>
      <w:t xml:space="preserve">                                                                                                              </w:t>
    </w:r>
    <w:r w:rsidR="004E5FD7"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 xml:space="preserve">and </w:t>
    </w:r>
    <w:r w:rsidR="004D4A81"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>Generator Assembly</w:t>
    </w:r>
    <w:r w:rsidR="004E5FD7"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> </w:t>
    </w:r>
  </w:p>
  <w:p w:rsidR="004E5FD7" w:rsidRPr="00F01FCF" w:rsidRDefault="004E5FD7" w:rsidP="00A07769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40"/>
        <w:szCs w:val="40"/>
      </w:rPr>
    </w:pPr>
    <w:r w:rsidRPr="00F01FCF">
      <w:rPr>
        <w:rStyle w:val="normaltextrun"/>
        <w:rFonts w:ascii="Calibri" w:hAnsi="Calibri" w:cs="Calibri"/>
        <w:b/>
        <w:bCs/>
        <w:i/>
        <w:iCs/>
        <w:sz w:val="40"/>
        <w:szCs w:val="40"/>
      </w:rPr>
      <w:t>Safety Agreement</w:t>
    </w:r>
  </w:p>
  <w:p w:rsidR="0015022A" w:rsidRPr="0015022A" w:rsidRDefault="0015022A" w:rsidP="0015022A">
    <w:pPr>
      <w:pStyle w:val="Header"/>
      <w:tabs>
        <w:tab w:val="clear" w:pos="4680"/>
        <w:tab w:val="clear" w:pos="9360"/>
        <w:tab w:val="left" w:pos="2270"/>
      </w:tabs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2A"/>
    <w:rsid w:val="00030261"/>
    <w:rsid w:val="0015022A"/>
    <w:rsid w:val="00232ECC"/>
    <w:rsid w:val="0028638F"/>
    <w:rsid w:val="004D0583"/>
    <w:rsid w:val="004D4A81"/>
    <w:rsid w:val="004E5FD7"/>
    <w:rsid w:val="00702087"/>
    <w:rsid w:val="007D787B"/>
    <w:rsid w:val="00950F91"/>
    <w:rsid w:val="00A07769"/>
    <w:rsid w:val="00AB1833"/>
    <w:rsid w:val="00B255F5"/>
    <w:rsid w:val="00C63103"/>
    <w:rsid w:val="00F01FCF"/>
    <w:rsid w:val="00F21748"/>
    <w:rsid w:val="00F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4949D-2C7C-4E0A-A046-0AB547D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022A"/>
  </w:style>
  <w:style w:type="character" w:customStyle="1" w:styleId="eop">
    <w:name w:val="eop"/>
    <w:basedOn w:val="DefaultParagraphFont"/>
    <w:rsid w:val="0015022A"/>
  </w:style>
  <w:style w:type="paragraph" w:styleId="Header">
    <w:name w:val="header"/>
    <w:basedOn w:val="Normal"/>
    <w:link w:val="HeaderChar"/>
    <w:uiPriority w:val="99"/>
    <w:unhideWhenUsed/>
    <w:rsid w:val="0015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2A"/>
  </w:style>
  <w:style w:type="paragraph" w:styleId="Footer">
    <w:name w:val="footer"/>
    <w:basedOn w:val="Normal"/>
    <w:link w:val="FooterChar"/>
    <w:uiPriority w:val="99"/>
    <w:unhideWhenUsed/>
    <w:rsid w:val="00150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2A"/>
  </w:style>
  <w:style w:type="character" w:styleId="Strong">
    <w:name w:val="Strong"/>
    <w:basedOn w:val="DefaultParagraphFont"/>
    <w:uiPriority w:val="22"/>
    <w:qFormat/>
    <w:rsid w:val="00702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Powers Matthews</dc:creator>
  <cp:keywords/>
  <dc:description/>
  <cp:lastModifiedBy>Holly Powers Matthews</cp:lastModifiedBy>
  <cp:revision>2</cp:revision>
  <dcterms:created xsi:type="dcterms:W3CDTF">2021-09-30T19:51:00Z</dcterms:created>
  <dcterms:modified xsi:type="dcterms:W3CDTF">2021-09-30T19:51:00Z</dcterms:modified>
</cp:coreProperties>
</file>